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688" w:rsidRDefault="00D5492F" w:rsidP="00D5492F">
      <w:pPr>
        <w:pStyle w:val="a5"/>
        <w:ind w:left="0"/>
        <w:jc w:val="center"/>
        <w:rPr>
          <w:b/>
          <w:sz w:val="20"/>
        </w:rPr>
      </w:pPr>
      <w:r w:rsidRPr="009D321C">
        <w:rPr>
          <w:sz w:val="28"/>
          <w:szCs w:val="28"/>
          <w:lang w:val="kk-KZ"/>
        </w:rPr>
        <w:t xml:space="preserve">ГУ «Отдел образования Камыстинского района» </w:t>
      </w:r>
      <w:r w:rsidRPr="009D321C">
        <w:rPr>
          <w:sz w:val="28"/>
          <w:szCs w:val="28"/>
        </w:rPr>
        <w:t xml:space="preserve">Управление образования </w:t>
      </w:r>
      <w:proofErr w:type="spellStart"/>
      <w:r w:rsidRPr="009D321C">
        <w:rPr>
          <w:sz w:val="28"/>
          <w:szCs w:val="28"/>
        </w:rPr>
        <w:t>акимата</w:t>
      </w:r>
      <w:proofErr w:type="spellEnd"/>
      <w:r w:rsidRPr="009D321C">
        <w:rPr>
          <w:sz w:val="28"/>
          <w:szCs w:val="28"/>
        </w:rPr>
        <w:t xml:space="preserve"> </w:t>
      </w:r>
      <w:proofErr w:type="spellStart"/>
      <w:r w:rsidRPr="009D321C">
        <w:rPr>
          <w:sz w:val="28"/>
          <w:szCs w:val="28"/>
        </w:rPr>
        <w:t>Костанайской</w:t>
      </w:r>
      <w:proofErr w:type="spellEnd"/>
      <w:r w:rsidRPr="009D321C">
        <w:rPr>
          <w:sz w:val="28"/>
          <w:szCs w:val="28"/>
        </w:rPr>
        <w:t xml:space="preserve"> области</w:t>
      </w: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ind w:left="0"/>
        <w:rPr>
          <w:b/>
          <w:sz w:val="20"/>
        </w:rPr>
      </w:pPr>
    </w:p>
    <w:p w:rsidR="008A1688" w:rsidRDefault="008A1688">
      <w:pPr>
        <w:pStyle w:val="a3"/>
        <w:spacing w:before="9"/>
        <w:ind w:left="0"/>
        <w:rPr>
          <w:b/>
          <w:sz w:val="29"/>
        </w:rPr>
      </w:pPr>
    </w:p>
    <w:p w:rsidR="008A1688" w:rsidRDefault="00913597">
      <w:pPr>
        <w:spacing w:before="76" w:line="642" w:lineRule="exact"/>
        <w:ind w:left="1756" w:right="1973"/>
        <w:jc w:val="center"/>
        <w:rPr>
          <w:b/>
          <w:sz w:val="56"/>
        </w:rPr>
      </w:pPr>
      <w:r>
        <w:rPr>
          <w:b/>
          <w:sz w:val="56"/>
        </w:rPr>
        <w:t>Проект</w:t>
      </w:r>
    </w:p>
    <w:p w:rsidR="008A1688" w:rsidRDefault="00913597">
      <w:pPr>
        <w:pStyle w:val="a4"/>
      </w:pPr>
      <w:r>
        <w:t xml:space="preserve">«Читающая школа- </w:t>
      </w:r>
      <w:r w:rsidR="00D5492F">
        <w:t>читающая нация</w:t>
      </w:r>
      <w:r>
        <w:t>»</w:t>
      </w:r>
    </w:p>
    <w:p w:rsidR="008A1688" w:rsidRDefault="008A1688">
      <w:pPr>
        <w:pStyle w:val="a3"/>
        <w:ind w:left="0"/>
        <w:rPr>
          <w:b/>
          <w:i/>
          <w:sz w:val="8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6F50F7" w:rsidRDefault="006F50F7">
      <w:pPr>
        <w:pStyle w:val="a3"/>
        <w:ind w:left="0"/>
        <w:rPr>
          <w:b/>
          <w:sz w:val="30"/>
        </w:rPr>
      </w:pPr>
    </w:p>
    <w:p w:rsidR="006F50F7" w:rsidRDefault="006F50F7">
      <w:pPr>
        <w:pStyle w:val="a3"/>
        <w:ind w:left="0"/>
        <w:rPr>
          <w:b/>
          <w:sz w:val="30"/>
        </w:rPr>
      </w:pPr>
    </w:p>
    <w:p w:rsidR="006F50F7" w:rsidRDefault="006F50F7">
      <w:pPr>
        <w:pStyle w:val="a3"/>
        <w:ind w:left="0"/>
        <w:rPr>
          <w:b/>
          <w:sz w:val="30"/>
        </w:rPr>
      </w:pPr>
    </w:p>
    <w:p w:rsidR="006F50F7" w:rsidRDefault="006F50F7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ind w:left="0"/>
        <w:rPr>
          <w:b/>
          <w:sz w:val="30"/>
        </w:rPr>
      </w:pPr>
    </w:p>
    <w:p w:rsidR="008A1688" w:rsidRDefault="008A1688">
      <w:pPr>
        <w:pStyle w:val="a3"/>
        <w:spacing w:before="10"/>
        <w:ind w:left="0"/>
        <w:rPr>
          <w:b/>
          <w:sz w:val="25"/>
        </w:rPr>
      </w:pPr>
    </w:p>
    <w:p w:rsidR="008A1688" w:rsidRDefault="00D5492F">
      <w:pPr>
        <w:ind w:left="1756" w:right="1971"/>
        <w:jc w:val="center"/>
        <w:rPr>
          <w:b/>
          <w:sz w:val="24"/>
        </w:rPr>
      </w:pPr>
      <w:proofErr w:type="spellStart"/>
      <w:proofErr w:type="gramStart"/>
      <w:r>
        <w:rPr>
          <w:b/>
          <w:sz w:val="24"/>
        </w:rPr>
        <w:t>Камысты</w:t>
      </w:r>
      <w:proofErr w:type="spellEnd"/>
      <w:r>
        <w:rPr>
          <w:b/>
          <w:sz w:val="24"/>
        </w:rPr>
        <w:t xml:space="preserve">  2021</w:t>
      </w:r>
      <w:proofErr w:type="gramEnd"/>
    </w:p>
    <w:p w:rsidR="008A1688" w:rsidRDefault="008A1688">
      <w:pPr>
        <w:jc w:val="center"/>
        <w:rPr>
          <w:sz w:val="24"/>
        </w:rPr>
        <w:sectPr w:rsidR="008A1688">
          <w:type w:val="continuous"/>
          <w:pgSz w:w="11910" w:h="16840"/>
          <w:pgMar w:top="1040" w:right="700" w:bottom="280" w:left="920" w:header="720" w:footer="720" w:gutter="0"/>
          <w:cols w:space="720"/>
        </w:sectPr>
      </w:pPr>
    </w:p>
    <w:p w:rsidR="008A1688" w:rsidRDefault="00913597">
      <w:pPr>
        <w:pStyle w:val="1"/>
        <w:spacing w:before="7"/>
        <w:ind w:left="3583"/>
      </w:pPr>
      <w:r>
        <w:lastRenderedPageBreak/>
        <w:t>Цель и задачи проекта</w:t>
      </w:r>
    </w:p>
    <w:p w:rsidR="001521D2" w:rsidRDefault="001521D2" w:rsidP="001521D2">
      <w:pPr>
        <w:ind w:firstLine="709"/>
        <w:jc w:val="both"/>
        <w:rPr>
          <w:sz w:val="28"/>
          <w:szCs w:val="28"/>
        </w:rPr>
      </w:pPr>
      <w:r w:rsidRPr="003B3E25">
        <w:rPr>
          <w:sz w:val="28"/>
          <w:szCs w:val="28"/>
        </w:rPr>
        <w:t xml:space="preserve">Активизация интереса к чтению у обучающихся, педагогов, родителей и обучение навыкам читательской и информационной грамотности. </w:t>
      </w:r>
    </w:p>
    <w:p w:rsidR="001521D2" w:rsidRPr="003B3E25" w:rsidRDefault="001521D2" w:rsidP="001521D2">
      <w:pPr>
        <w:ind w:firstLine="709"/>
        <w:jc w:val="both"/>
        <w:rPr>
          <w:sz w:val="28"/>
          <w:szCs w:val="28"/>
        </w:rPr>
      </w:pPr>
    </w:p>
    <w:p w:rsidR="001521D2" w:rsidRPr="003B3E25" w:rsidRDefault="001521D2" w:rsidP="001521D2">
      <w:pPr>
        <w:ind w:firstLine="709"/>
        <w:rPr>
          <w:b/>
          <w:sz w:val="28"/>
          <w:szCs w:val="28"/>
        </w:rPr>
      </w:pPr>
      <w:r w:rsidRPr="003B3E25">
        <w:rPr>
          <w:b/>
          <w:sz w:val="28"/>
          <w:szCs w:val="28"/>
        </w:rPr>
        <w:t>Задачи проекта</w:t>
      </w:r>
      <w:r>
        <w:rPr>
          <w:b/>
          <w:sz w:val="28"/>
          <w:szCs w:val="28"/>
        </w:rPr>
        <w:t>:</w:t>
      </w:r>
    </w:p>
    <w:p w:rsidR="001521D2" w:rsidRPr="003B3E25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п</w:t>
      </w:r>
      <w:r w:rsidRPr="003B3E25">
        <w:rPr>
          <w:sz w:val="28"/>
          <w:szCs w:val="28"/>
        </w:rPr>
        <w:t>ополнение фонда библиотеки отечественной, зарубежной художественной и отраслевой литературой</w:t>
      </w:r>
      <w:r>
        <w:rPr>
          <w:sz w:val="28"/>
          <w:szCs w:val="28"/>
        </w:rPr>
        <w:t>;</w:t>
      </w:r>
    </w:p>
    <w:p w:rsidR="001521D2" w:rsidRPr="003B3E25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у</w:t>
      </w:r>
      <w:r w:rsidRPr="003B3E25">
        <w:rPr>
          <w:sz w:val="28"/>
          <w:szCs w:val="28"/>
        </w:rPr>
        <w:t>лучшение материально-технической базы библиотеки</w:t>
      </w:r>
      <w:r>
        <w:rPr>
          <w:sz w:val="28"/>
          <w:szCs w:val="28"/>
          <w:lang w:val="kk-KZ"/>
        </w:rPr>
        <w:t>, в том числе компьютеризация</w:t>
      </w:r>
      <w:r w:rsidRPr="00444D55">
        <w:rPr>
          <w:sz w:val="28"/>
          <w:szCs w:val="28"/>
          <w:lang w:val="kk-KZ"/>
        </w:rPr>
        <w:t>;</w:t>
      </w:r>
    </w:p>
    <w:p w:rsidR="001521D2" w:rsidRPr="003B3E25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ц</w:t>
      </w:r>
      <w:r w:rsidRPr="003B3E25">
        <w:rPr>
          <w:sz w:val="28"/>
          <w:szCs w:val="28"/>
        </w:rPr>
        <w:t>ифровизация</w:t>
      </w:r>
      <w:proofErr w:type="spellEnd"/>
      <w:r w:rsidRPr="003B3E25">
        <w:rPr>
          <w:sz w:val="28"/>
          <w:szCs w:val="28"/>
        </w:rPr>
        <w:t xml:space="preserve"> книжного фонда</w:t>
      </w:r>
      <w:r>
        <w:rPr>
          <w:sz w:val="28"/>
          <w:szCs w:val="28"/>
        </w:rPr>
        <w:t>;</w:t>
      </w:r>
    </w:p>
    <w:p w:rsidR="001521D2" w:rsidRPr="003B3E25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и</w:t>
      </w:r>
      <w:r w:rsidRPr="003B3E25">
        <w:rPr>
          <w:sz w:val="28"/>
          <w:szCs w:val="28"/>
        </w:rPr>
        <w:t xml:space="preserve">спользование опыта </w:t>
      </w:r>
      <w:r w:rsidRPr="0093702F">
        <w:rPr>
          <w:sz w:val="28"/>
          <w:szCs w:val="28"/>
        </w:rPr>
        <w:t>Назарбаев Интеллектуальной школы и Специализированного лицея-интернат «</w:t>
      </w:r>
      <w:proofErr w:type="spellStart"/>
      <w:r w:rsidRPr="0093702F">
        <w:rPr>
          <w:sz w:val="28"/>
          <w:szCs w:val="28"/>
        </w:rPr>
        <w:t>Білім</w:t>
      </w:r>
      <w:proofErr w:type="spellEnd"/>
      <w:r w:rsidRPr="0093702F">
        <w:rPr>
          <w:sz w:val="28"/>
          <w:szCs w:val="28"/>
        </w:rPr>
        <w:t>-Инновация</w:t>
      </w:r>
      <w:r w:rsidRPr="003B3E25">
        <w:rPr>
          <w:sz w:val="28"/>
          <w:szCs w:val="28"/>
        </w:rPr>
        <w:t xml:space="preserve"> по развитию культуры чтения</w:t>
      </w:r>
      <w:r>
        <w:rPr>
          <w:sz w:val="28"/>
          <w:szCs w:val="28"/>
        </w:rPr>
        <w:t>;</w:t>
      </w:r>
    </w:p>
    <w:p w:rsidR="001521D2" w:rsidRPr="003B3E25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п</w:t>
      </w:r>
      <w:r w:rsidRPr="003B3E25">
        <w:rPr>
          <w:sz w:val="28"/>
          <w:szCs w:val="28"/>
        </w:rPr>
        <w:t>ривлечение к реализации проекта всех его участников: обучающихся, их родителей, педагогов, администрацию школы</w:t>
      </w:r>
      <w:r>
        <w:rPr>
          <w:sz w:val="28"/>
          <w:szCs w:val="28"/>
        </w:rPr>
        <w:t>;</w:t>
      </w:r>
    </w:p>
    <w:p w:rsidR="001521D2" w:rsidRPr="003B3E25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р</w:t>
      </w:r>
      <w:r w:rsidRPr="003B3E25">
        <w:rPr>
          <w:sz w:val="28"/>
          <w:szCs w:val="28"/>
        </w:rPr>
        <w:t>еклама чтения и библиотечных ресурсов в СМИ и социальных сетях</w:t>
      </w:r>
      <w:r>
        <w:rPr>
          <w:sz w:val="28"/>
          <w:szCs w:val="28"/>
        </w:rPr>
        <w:t>;</w:t>
      </w:r>
    </w:p>
    <w:p w:rsidR="001521D2" w:rsidRPr="003B3E25" w:rsidRDefault="001521D2" w:rsidP="001521D2">
      <w:pPr>
        <w:pStyle w:val="a5"/>
        <w:spacing w:after="160"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и</w:t>
      </w:r>
      <w:r w:rsidRPr="003B3E25">
        <w:rPr>
          <w:sz w:val="28"/>
          <w:szCs w:val="28"/>
        </w:rPr>
        <w:t>сполнение программы «</w:t>
      </w:r>
      <w:proofErr w:type="spellStart"/>
      <w:r w:rsidRPr="003B3E25">
        <w:rPr>
          <w:sz w:val="28"/>
          <w:szCs w:val="28"/>
        </w:rPr>
        <w:t>Рухани</w:t>
      </w:r>
      <w:proofErr w:type="spellEnd"/>
      <w:r w:rsidRPr="003B3E25">
        <w:rPr>
          <w:sz w:val="28"/>
          <w:szCs w:val="28"/>
        </w:rPr>
        <w:t xml:space="preserve"> </w:t>
      </w:r>
      <w:proofErr w:type="spellStart"/>
      <w:r w:rsidRPr="003B3E25">
        <w:rPr>
          <w:sz w:val="28"/>
          <w:szCs w:val="28"/>
        </w:rPr>
        <w:t>жаңғыру</w:t>
      </w:r>
      <w:proofErr w:type="spellEnd"/>
      <w:r w:rsidRPr="003B3E25">
        <w:rPr>
          <w:sz w:val="28"/>
          <w:szCs w:val="28"/>
        </w:rPr>
        <w:t>» по формированию гражданственности и патриотизма, изучению обучающимися культурного и исторического наследия страны</w:t>
      </w:r>
      <w:r>
        <w:rPr>
          <w:sz w:val="28"/>
          <w:szCs w:val="28"/>
        </w:rPr>
        <w:t>;</w:t>
      </w:r>
      <w:r w:rsidRPr="003B3E25">
        <w:rPr>
          <w:sz w:val="28"/>
          <w:szCs w:val="28"/>
        </w:rPr>
        <w:t xml:space="preserve"> </w:t>
      </w:r>
    </w:p>
    <w:p w:rsidR="001521D2" w:rsidRPr="003B3E25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ч</w:t>
      </w:r>
      <w:r w:rsidRPr="003B3E25">
        <w:rPr>
          <w:sz w:val="28"/>
          <w:szCs w:val="28"/>
        </w:rPr>
        <w:t>ерез использование технологии игры способствовать развитию творческого и критического мышления, овладению основами функциональной и информационной грамотности, смыслового чтения</w:t>
      </w:r>
      <w:r>
        <w:rPr>
          <w:sz w:val="28"/>
          <w:szCs w:val="28"/>
        </w:rPr>
        <w:t>;</w:t>
      </w:r>
    </w:p>
    <w:p w:rsidR="001521D2" w:rsidRPr="003B3E25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п</w:t>
      </w:r>
      <w:r w:rsidRPr="003B3E25">
        <w:rPr>
          <w:sz w:val="28"/>
          <w:szCs w:val="28"/>
        </w:rPr>
        <w:t>рименение инновационных форм и методов библиотечной работы для активизации познавательной деятельности обучающихся и поддержке интереса к чтению</w:t>
      </w:r>
      <w:r>
        <w:rPr>
          <w:sz w:val="28"/>
          <w:szCs w:val="28"/>
        </w:rPr>
        <w:t>;</w:t>
      </w:r>
    </w:p>
    <w:p w:rsidR="001521D2" w:rsidRPr="003B3E25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р</w:t>
      </w:r>
      <w:r w:rsidRPr="003B3E25">
        <w:rPr>
          <w:sz w:val="28"/>
          <w:szCs w:val="28"/>
        </w:rPr>
        <w:t>еализация творческих возможностей читателей через организацию коллективно-творческих дел в библиотеке, участие в общешкольных воспитательных мероприятиях</w:t>
      </w:r>
      <w:r>
        <w:rPr>
          <w:sz w:val="28"/>
          <w:szCs w:val="28"/>
        </w:rPr>
        <w:t>;</w:t>
      </w:r>
    </w:p>
    <w:p w:rsidR="001521D2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- с</w:t>
      </w:r>
      <w:r w:rsidRPr="003B3E25">
        <w:rPr>
          <w:sz w:val="28"/>
          <w:szCs w:val="28"/>
        </w:rPr>
        <w:t>оздание привлекательного имиджа и поддержка престижа школьной библиотеки.</w:t>
      </w:r>
    </w:p>
    <w:p w:rsidR="001521D2" w:rsidRPr="008D7A8F" w:rsidRDefault="001521D2" w:rsidP="001521D2">
      <w:pPr>
        <w:pStyle w:val="a5"/>
        <w:spacing w:line="259" w:lineRule="auto"/>
        <w:ind w:left="0" w:firstLine="709"/>
        <w:rPr>
          <w:b/>
          <w:sz w:val="28"/>
          <w:szCs w:val="28"/>
        </w:rPr>
      </w:pPr>
      <w:r w:rsidRPr="008D7A8F">
        <w:rPr>
          <w:b/>
          <w:sz w:val="28"/>
          <w:szCs w:val="28"/>
        </w:rPr>
        <w:t>Ожидаемый результат:</w:t>
      </w:r>
    </w:p>
    <w:p w:rsidR="001521D2" w:rsidRPr="008D7A8F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Pr="008D7A8F">
        <w:rPr>
          <w:sz w:val="28"/>
          <w:szCs w:val="28"/>
        </w:rPr>
        <w:t>остижение 100% охват</w:t>
      </w:r>
      <w:r>
        <w:rPr>
          <w:sz w:val="28"/>
          <w:szCs w:val="28"/>
        </w:rPr>
        <w:t>а</w:t>
      </w:r>
      <w:r w:rsidRPr="008D7A8F">
        <w:rPr>
          <w:sz w:val="28"/>
          <w:szCs w:val="28"/>
        </w:rPr>
        <w:t xml:space="preserve"> школьников библиотечным обслуживанием. Развитие культуры чтения школьников, привлечение их к систематическому чтению</w:t>
      </w:r>
      <w:r>
        <w:rPr>
          <w:sz w:val="28"/>
          <w:szCs w:val="28"/>
        </w:rPr>
        <w:t>;</w:t>
      </w:r>
    </w:p>
    <w:p w:rsidR="001521D2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B4C">
        <w:rPr>
          <w:sz w:val="28"/>
          <w:szCs w:val="28"/>
        </w:rPr>
        <w:t xml:space="preserve">положительная динамика результатов сдачи </w:t>
      </w:r>
      <w:r>
        <w:rPr>
          <w:sz w:val="28"/>
          <w:szCs w:val="28"/>
          <w:lang w:val="en-US"/>
        </w:rPr>
        <w:t>PISA</w:t>
      </w:r>
      <w:r w:rsidRPr="007C3B4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TIMSS</w:t>
      </w:r>
      <w:r>
        <w:rPr>
          <w:sz w:val="28"/>
          <w:szCs w:val="28"/>
        </w:rPr>
        <w:t>,</w:t>
      </w:r>
      <w:r w:rsidRPr="007C3B4C">
        <w:rPr>
          <w:sz w:val="28"/>
          <w:szCs w:val="28"/>
        </w:rPr>
        <w:t xml:space="preserve"> ЕНТ по предметам </w:t>
      </w:r>
      <w:r>
        <w:rPr>
          <w:sz w:val="28"/>
          <w:szCs w:val="28"/>
        </w:rPr>
        <w:t xml:space="preserve">общественно-гуманитарного и </w:t>
      </w:r>
      <w:r w:rsidRPr="007C3B4C">
        <w:rPr>
          <w:sz w:val="28"/>
          <w:szCs w:val="28"/>
        </w:rPr>
        <w:t>естественнонаучного направления;</w:t>
      </w:r>
    </w:p>
    <w:p w:rsidR="001521D2" w:rsidRPr="008D7A8F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D7A8F">
        <w:rPr>
          <w:sz w:val="28"/>
          <w:szCs w:val="28"/>
        </w:rPr>
        <w:t>формирование родительского актива в школьной библиотеке, активное участие родителей в реализации мероприятий данного проекта</w:t>
      </w:r>
      <w:r>
        <w:rPr>
          <w:sz w:val="28"/>
          <w:szCs w:val="28"/>
        </w:rPr>
        <w:t>;</w:t>
      </w:r>
    </w:p>
    <w:p w:rsidR="001521D2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 w:rsidRPr="008D7A8F">
        <w:rPr>
          <w:sz w:val="28"/>
          <w:szCs w:val="28"/>
        </w:rPr>
        <w:t>- возрастание интереса к чтению художественной и познавательной литературы</w:t>
      </w:r>
    </w:p>
    <w:p w:rsidR="001521D2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00A8">
        <w:rPr>
          <w:sz w:val="28"/>
          <w:szCs w:val="28"/>
        </w:rPr>
        <w:t>развити</w:t>
      </w:r>
      <w:r>
        <w:rPr>
          <w:sz w:val="28"/>
          <w:szCs w:val="28"/>
        </w:rPr>
        <w:t>е</w:t>
      </w:r>
      <w:r w:rsidRPr="00BA00A8">
        <w:rPr>
          <w:sz w:val="28"/>
          <w:szCs w:val="28"/>
        </w:rPr>
        <w:t xml:space="preserve"> школьных библиотек как информационно-библиотечного центра</w:t>
      </w:r>
    </w:p>
    <w:p w:rsidR="001521D2" w:rsidRDefault="001521D2" w:rsidP="001521D2">
      <w:pPr>
        <w:pStyle w:val="a5"/>
        <w:spacing w:line="259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3E25">
        <w:rPr>
          <w:sz w:val="28"/>
          <w:szCs w:val="28"/>
        </w:rPr>
        <w:t>создание привлекательного имиджа и улучшение материально-технической базы</w:t>
      </w:r>
      <w:r>
        <w:rPr>
          <w:sz w:val="28"/>
          <w:szCs w:val="28"/>
        </w:rPr>
        <w:t xml:space="preserve"> школьной </w:t>
      </w:r>
      <w:r w:rsidRPr="003B3E25">
        <w:rPr>
          <w:sz w:val="28"/>
          <w:szCs w:val="28"/>
        </w:rPr>
        <w:t>библиотеки</w:t>
      </w:r>
      <w:r w:rsidRPr="008D7A8F">
        <w:rPr>
          <w:sz w:val="28"/>
          <w:szCs w:val="28"/>
        </w:rPr>
        <w:t>.</w:t>
      </w:r>
    </w:p>
    <w:p w:rsidR="008A1688" w:rsidRDefault="008A1688">
      <w:pPr>
        <w:pStyle w:val="a3"/>
        <w:ind w:left="0"/>
        <w:rPr>
          <w:sz w:val="20"/>
        </w:rPr>
      </w:pPr>
    </w:p>
    <w:p w:rsidR="00A45844" w:rsidRDefault="00A45844">
      <w:pPr>
        <w:pStyle w:val="a3"/>
        <w:ind w:left="0"/>
        <w:rPr>
          <w:sz w:val="20"/>
        </w:rPr>
      </w:pPr>
    </w:p>
    <w:p w:rsidR="008A1688" w:rsidRDefault="008A1688">
      <w:pPr>
        <w:pStyle w:val="a3"/>
        <w:spacing w:before="8"/>
        <w:ind w:left="0"/>
        <w:rPr>
          <w:sz w:val="15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255"/>
        <w:gridCol w:w="2694"/>
        <w:gridCol w:w="1769"/>
      </w:tblGrid>
      <w:tr w:rsidR="008A1688">
        <w:trPr>
          <w:trHeight w:val="458"/>
        </w:trPr>
        <w:tc>
          <w:tcPr>
            <w:tcW w:w="9354" w:type="dxa"/>
            <w:gridSpan w:val="4"/>
            <w:tcBorders>
              <w:right w:val="single" w:sz="6" w:space="0" w:color="000000"/>
            </w:tcBorders>
          </w:tcPr>
          <w:p w:rsidR="008A1688" w:rsidRDefault="00913597" w:rsidP="00AC2786">
            <w:pPr>
              <w:pStyle w:val="TableParagraph"/>
              <w:spacing w:line="240" w:lineRule="auto"/>
              <w:ind w:left="1488" w:right="15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Календарный план реализации проекта:</w:t>
            </w:r>
          </w:p>
        </w:tc>
      </w:tr>
      <w:tr w:rsidR="00A00201" w:rsidTr="00A00201">
        <w:trPr>
          <w:trHeight w:val="648"/>
        </w:trPr>
        <w:tc>
          <w:tcPr>
            <w:tcW w:w="636" w:type="dxa"/>
          </w:tcPr>
          <w:p w:rsidR="00A00201" w:rsidRDefault="00A00201">
            <w:pPr>
              <w:pStyle w:val="TableParagraph"/>
              <w:spacing w:before="1" w:line="322" w:lineRule="exact"/>
              <w:ind w:left="129" w:right="99" w:firstLine="52"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00201" w:rsidRDefault="00A00201" w:rsidP="00A00201">
            <w:pPr>
              <w:pStyle w:val="TableParagraph"/>
              <w:spacing w:line="320" w:lineRule="exact"/>
              <w:ind w:left="708" w:right="1556"/>
              <w:jc w:val="both"/>
              <w:rPr>
                <w:sz w:val="28"/>
              </w:rPr>
            </w:pPr>
            <w:r>
              <w:rPr>
                <w:sz w:val="28"/>
              </w:rPr>
              <w:t>Мероприятие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00201" w:rsidRDefault="00AC2786" w:rsidP="00A00201">
            <w:pPr>
              <w:pStyle w:val="TableParagraph"/>
              <w:spacing w:line="320" w:lineRule="exact"/>
              <w:ind w:left="-24" w:right="60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Ответственные </w:t>
            </w:r>
            <w:r w:rsidR="00A00201">
              <w:rPr>
                <w:sz w:val="28"/>
              </w:rPr>
              <w:t>исполнения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00201" w:rsidRDefault="00A00201">
            <w:pPr>
              <w:pStyle w:val="TableParagraph"/>
              <w:spacing w:line="320" w:lineRule="exact"/>
              <w:ind w:left="185" w:right="163"/>
              <w:jc w:val="center"/>
              <w:rPr>
                <w:sz w:val="28"/>
              </w:rPr>
            </w:pPr>
            <w:r>
              <w:rPr>
                <w:sz w:val="28"/>
              </w:rPr>
              <w:t>Сроки</w:t>
            </w:r>
          </w:p>
        </w:tc>
      </w:tr>
      <w:tr w:rsidR="00A00201" w:rsidTr="00A00201">
        <w:trPr>
          <w:trHeight w:val="645"/>
        </w:trPr>
        <w:tc>
          <w:tcPr>
            <w:tcW w:w="636" w:type="dxa"/>
          </w:tcPr>
          <w:p w:rsidR="00A00201" w:rsidRDefault="00A00201" w:rsidP="00A00201">
            <w:pPr>
              <w:pStyle w:val="TableParagraph"/>
              <w:spacing w:line="317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00201" w:rsidRDefault="00A00201" w:rsidP="00A0020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Пополнение фондов школьной библиотеки, обеспечение</w:t>
            </w:r>
          </w:p>
          <w:p w:rsidR="00A00201" w:rsidRDefault="00A00201" w:rsidP="00A00201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целенаправленной подписки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00201" w:rsidRDefault="00AC2786" w:rsidP="00A00201">
            <w:pPr>
              <w:pStyle w:val="TableParagraph"/>
              <w:spacing w:line="312" w:lineRule="exact"/>
              <w:ind w:left="122" w:right="107"/>
              <w:jc w:val="center"/>
              <w:rPr>
                <w:sz w:val="28"/>
              </w:rPr>
            </w:pPr>
            <w:r>
              <w:rPr>
                <w:sz w:val="28"/>
              </w:rPr>
              <w:t>Методист по библиотеки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00201" w:rsidRDefault="00A00201" w:rsidP="00A00201">
            <w:pPr>
              <w:pStyle w:val="TableParagraph"/>
              <w:spacing w:line="308" w:lineRule="exact"/>
              <w:ind w:left="183" w:right="163"/>
              <w:jc w:val="center"/>
              <w:rPr>
                <w:sz w:val="28"/>
              </w:rPr>
            </w:pPr>
            <w:r>
              <w:rPr>
                <w:sz w:val="28"/>
              </w:rPr>
              <w:t>Постоянно</w:t>
            </w:r>
          </w:p>
        </w:tc>
      </w:tr>
      <w:tr w:rsidR="00A00201" w:rsidTr="00A00201">
        <w:trPr>
          <w:trHeight w:val="642"/>
        </w:trPr>
        <w:tc>
          <w:tcPr>
            <w:tcW w:w="636" w:type="dxa"/>
          </w:tcPr>
          <w:p w:rsidR="00A00201" w:rsidRDefault="00A00201" w:rsidP="00A00201">
            <w:pPr>
              <w:pStyle w:val="TableParagraph"/>
              <w:spacing w:line="315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00201" w:rsidRDefault="00A00201" w:rsidP="00A0020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Разработка Проекта «Читающая школа – читающая нация»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00201" w:rsidRDefault="001D15F0" w:rsidP="00A00201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Методист, </w:t>
            </w:r>
            <w:r w:rsidR="00AC2786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00201" w:rsidRDefault="00A00201" w:rsidP="00A00201">
            <w:pPr>
              <w:pStyle w:val="TableParagraph"/>
              <w:spacing w:line="315" w:lineRule="exact"/>
              <w:ind w:left="184" w:right="163"/>
              <w:jc w:val="center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  <w:p w:rsidR="00A00201" w:rsidRDefault="00A00201" w:rsidP="00A00201">
            <w:pPr>
              <w:pStyle w:val="TableParagraph"/>
              <w:spacing w:line="308" w:lineRule="exact"/>
              <w:ind w:left="183" w:right="163"/>
              <w:jc w:val="center"/>
              <w:rPr>
                <w:sz w:val="28"/>
              </w:rPr>
            </w:pPr>
            <w:r>
              <w:rPr>
                <w:sz w:val="28"/>
              </w:rPr>
              <w:t>2020</w:t>
            </w:r>
          </w:p>
        </w:tc>
      </w:tr>
      <w:tr w:rsidR="00AC2786" w:rsidTr="00A00201">
        <w:trPr>
          <w:trHeight w:val="645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17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Составление Плана работы школьной библиотеки на</w:t>
            </w:r>
          </w:p>
          <w:p w:rsidR="00AC2786" w:rsidRDefault="00AC2786" w:rsidP="00AC278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учебный год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bookmarkStart w:id="0" w:name="_GoBack"/>
            <w:bookmarkEnd w:id="0"/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315" w:lineRule="exact"/>
              <w:ind w:left="185" w:right="163"/>
              <w:jc w:val="center"/>
              <w:rPr>
                <w:sz w:val="28"/>
              </w:rPr>
            </w:pPr>
            <w:r>
              <w:rPr>
                <w:sz w:val="28"/>
              </w:rPr>
              <w:t>Ежегодно</w:t>
            </w:r>
          </w:p>
        </w:tc>
      </w:tr>
      <w:tr w:rsidR="00AC2786" w:rsidTr="00A00201">
        <w:trPr>
          <w:trHeight w:val="642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15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before="3" w:line="322" w:lineRule="exact"/>
              <w:ind w:left="110" w:right="292"/>
              <w:rPr>
                <w:sz w:val="28"/>
              </w:rPr>
            </w:pPr>
            <w:r>
              <w:rPr>
                <w:sz w:val="28"/>
              </w:rPr>
              <w:t>Акция «100 книг»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240" w:lineRule="auto"/>
              <w:ind w:left="532" w:right="158" w:hanging="337"/>
              <w:rPr>
                <w:sz w:val="28"/>
              </w:rPr>
            </w:pPr>
            <w:r>
              <w:rPr>
                <w:sz w:val="28"/>
              </w:rPr>
              <w:t>Октябрь</w:t>
            </w:r>
          </w:p>
        </w:tc>
      </w:tr>
      <w:tr w:rsidR="00AC2786" w:rsidTr="00A00201">
        <w:trPr>
          <w:trHeight w:val="967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15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Организация работы Читательского клуба для родителей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304" w:lineRule="exact"/>
              <w:ind w:left="182" w:right="163"/>
              <w:jc w:val="center"/>
              <w:rPr>
                <w:sz w:val="28"/>
              </w:rPr>
            </w:pPr>
            <w:r>
              <w:rPr>
                <w:sz w:val="28"/>
              </w:rPr>
              <w:t>Октябрь</w:t>
            </w:r>
          </w:p>
        </w:tc>
      </w:tr>
      <w:tr w:rsidR="00AC2786" w:rsidTr="00A00201">
        <w:trPr>
          <w:trHeight w:val="642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15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Анкетиравание</w:t>
            </w:r>
            <w:proofErr w:type="spellEnd"/>
            <w:r>
              <w:rPr>
                <w:sz w:val="28"/>
              </w:rPr>
              <w:t xml:space="preserve"> учащихся «Какой я читатель?»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304" w:lineRule="exact"/>
              <w:ind w:left="182" w:right="163"/>
              <w:jc w:val="center"/>
              <w:rPr>
                <w:sz w:val="28"/>
              </w:rPr>
            </w:pPr>
            <w:r>
              <w:rPr>
                <w:sz w:val="28"/>
              </w:rPr>
              <w:t>Ноябрь</w:t>
            </w:r>
          </w:p>
        </w:tc>
      </w:tr>
      <w:tr w:rsidR="00AC2786" w:rsidTr="00A00201">
        <w:trPr>
          <w:trHeight w:val="378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17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before="3" w:line="322" w:lineRule="exact"/>
              <w:ind w:left="110" w:right="292"/>
              <w:rPr>
                <w:sz w:val="28"/>
              </w:rPr>
            </w:pPr>
            <w:r>
              <w:rPr>
                <w:sz w:val="28"/>
              </w:rPr>
              <w:t>информационных ресурсов сети Интернет, базы и банков данных, документов, создаваемых  в    школах  (публикаций  и  работ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педагогов, лучших научных работ  и рефератов обучающихся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др.);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240" w:lineRule="auto"/>
              <w:ind w:left="532" w:right="158" w:hanging="337"/>
              <w:rPr>
                <w:sz w:val="28"/>
              </w:rPr>
            </w:pPr>
            <w:r>
              <w:rPr>
                <w:sz w:val="28"/>
              </w:rPr>
              <w:t>Постоянно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240" w:lineRule="auto"/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Инновации в сфере развития продуктовых и сервисных услуг: обновление программ, проектов в соответствии с задачами времени; интеграция современных и традиционных подходов к проведению выставок, фестивалей, конкурсов, театрализованных мероприятий,</w:t>
            </w:r>
          </w:p>
          <w:p w:rsidR="00AC2786" w:rsidRDefault="00AC2786" w:rsidP="00AC2786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видеомероприятий</w:t>
            </w:r>
            <w:proofErr w:type="spellEnd"/>
            <w:r>
              <w:rPr>
                <w:sz w:val="28"/>
              </w:rPr>
              <w:t>, игр, уроков, клубов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304" w:lineRule="exact"/>
              <w:ind w:left="182" w:right="163"/>
              <w:jc w:val="center"/>
              <w:rPr>
                <w:sz w:val="28"/>
              </w:rPr>
            </w:pPr>
            <w:r>
              <w:rPr>
                <w:sz w:val="28"/>
              </w:rPr>
              <w:t>Постоянно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Мастер-классы учителей-филологов «Открытие книги»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ind w:left="397"/>
              <w:rPr>
                <w:sz w:val="28"/>
              </w:rPr>
            </w:pPr>
            <w:r>
              <w:rPr>
                <w:sz w:val="28"/>
              </w:rPr>
              <w:t>1 раз в</w:t>
            </w:r>
          </w:p>
          <w:p w:rsidR="00AC2786" w:rsidRDefault="00AC2786" w:rsidP="00AC2786">
            <w:pPr>
              <w:pStyle w:val="TableParagraph"/>
              <w:spacing w:line="316" w:lineRule="exact"/>
              <w:ind w:left="274"/>
              <w:rPr>
                <w:sz w:val="28"/>
              </w:rPr>
            </w:pPr>
            <w:r>
              <w:rPr>
                <w:sz w:val="28"/>
              </w:rPr>
              <w:t>четверть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rPr>
                <w:sz w:val="28"/>
              </w:rPr>
            </w:pPr>
            <w:r>
              <w:rPr>
                <w:sz w:val="28"/>
              </w:rPr>
              <w:t>Конкурс «Новогодняя сказка»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301" w:lineRule="exact"/>
              <w:ind w:left="122" w:right="107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Декабрь 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Обзоры книжных выставок к знаменательным датам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240" w:lineRule="auto"/>
              <w:ind w:left="532" w:right="161" w:hanging="337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rPr>
                <w:sz w:val="28"/>
              </w:rPr>
            </w:pPr>
            <w:r>
              <w:rPr>
                <w:sz w:val="28"/>
              </w:rPr>
              <w:t>«Бабушкины сказки»(Читаем вместе)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313" w:lineRule="exact"/>
              <w:ind w:left="532"/>
              <w:rPr>
                <w:sz w:val="28"/>
              </w:rPr>
            </w:pPr>
            <w:r>
              <w:rPr>
                <w:sz w:val="28"/>
              </w:rPr>
              <w:t>Январь - февраль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240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Организация участия </w:t>
            </w:r>
            <w:r>
              <w:rPr>
                <w:sz w:val="28"/>
              </w:rPr>
              <w:lastRenderedPageBreak/>
              <w:t xml:space="preserve">обучающихся в конкурсах «Самый читающий класс»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lastRenderedPageBreak/>
              <w:t xml:space="preserve">Учителя, </w:t>
            </w:r>
            <w:r w:rsidR="00AC2786" w:rsidRPr="0021622C">
              <w:rPr>
                <w:sz w:val="28"/>
              </w:rPr>
              <w:lastRenderedPageBreak/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240" w:lineRule="auto"/>
              <w:ind w:left="298" w:right="264" w:firstLine="348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 </w:t>
            </w:r>
            <w:r>
              <w:rPr>
                <w:sz w:val="28"/>
              </w:rPr>
              <w:lastRenderedPageBreak/>
              <w:t>графику</w:t>
            </w:r>
          </w:p>
          <w:p w:rsidR="00AC2786" w:rsidRDefault="00AC2786" w:rsidP="00AC2786">
            <w:pPr>
              <w:pStyle w:val="TableParagraph"/>
              <w:spacing w:line="313" w:lineRule="exact"/>
              <w:ind w:left="325"/>
              <w:rPr>
                <w:sz w:val="28"/>
              </w:rPr>
            </w:pPr>
            <w:r>
              <w:rPr>
                <w:sz w:val="28"/>
              </w:rPr>
              <w:t>проекта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14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Реализация проекта «Наша классная библиотека»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ind w:left="123" w:right="106"/>
              <w:jc w:val="center"/>
              <w:rPr>
                <w:sz w:val="28"/>
              </w:rPr>
            </w:pPr>
            <w:r>
              <w:rPr>
                <w:sz w:val="28"/>
              </w:rPr>
              <w:t>Сентябрь -</w:t>
            </w:r>
          </w:p>
          <w:p w:rsidR="00AC2786" w:rsidRDefault="00AC2786" w:rsidP="00AC2786">
            <w:pPr>
              <w:pStyle w:val="TableParagraph"/>
              <w:spacing w:line="314" w:lineRule="exact"/>
              <w:ind w:left="123" w:right="103"/>
              <w:jc w:val="center"/>
              <w:rPr>
                <w:sz w:val="28"/>
              </w:rPr>
            </w:pPr>
            <w:r>
              <w:rPr>
                <w:sz w:val="28"/>
              </w:rPr>
              <w:t>апрель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Ведение в школьной газете «СМИ.ru по нитке» рубрики</w:t>
            </w:r>
          </w:p>
          <w:p w:rsidR="00AC2786" w:rsidRDefault="00AC2786" w:rsidP="00AC2786">
            <w:pPr>
              <w:pStyle w:val="TableParagraph"/>
              <w:spacing w:before="2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«Хорошая книга»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ind w:left="121" w:right="107"/>
              <w:jc w:val="center"/>
              <w:rPr>
                <w:sz w:val="28"/>
              </w:rPr>
            </w:pPr>
            <w:r>
              <w:rPr>
                <w:sz w:val="28"/>
              </w:rPr>
              <w:t>В каждом</w:t>
            </w:r>
          </w:p>
          <w:p w:rsidR="00AC2786" w:rsidRDefault="00AC2786" w:rsidP="00AC2786">
            <w:pPr>
              <w:pStyle w:val="TableParagraph"/>
              <w:spacing w:before="2" w:line="314" w:lineRule="exact"/>
              <w:ind w:left="123" w:right="107"/>
              <w:jc w:val="center"/>
              <w:rPr>
                <w:sz w:val="28"/>
              </w:rPr>
            </w:pPr>
            <w:r>
              <w:rPr>
                <w:sz w:val="28"/>
              </w:rPr>
              <w:t>номере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Фотоконкурс «Библиотека моей семьи»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314" w:lineRule="exact"/>
              <w:ind w:left="122" w:right="107"/>
              <w:jc w:val="center"/>
              <w:rPr>
                <w:sz w:val="28"/>
              </w:rPr>
            </w:pPr>
            <w:r>
              <w:rPr>
                <w:sz w:val="28"/>
              </w:rPr>
              <w:t>Март-апрель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322" w:lineRule="exact"/>
              <w:ind w:left="110" w:right="96"/>
              <w:jc w:val="both"/>
              <w:rPr>
                <w:sz w:val="28"/>
              </w:rPr>
            </w:pPr>
            <w:r>
              <w:rPr>
                <w:sz w:val="28"/>
              </w:rPr>
              <w:t>«Читаем все»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ind w:left="123" w:right="105"/>
              <w:jc w:val="center"/>
              <w:rPr>
                <w:sz w:val="28"/>
              </w:rPr>
            </w:pPr>
            <w:r>
              <w:rPr>
                <w:sz w:val="28"/>
              </w:rPr>
              <w:t>Май, июнь,  июль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322" w:lineRule="exact"/>
              <w:ind w:left="110" w:right="96"/>
              <w:jc w:val="both"/>
              <w:rPr>
                <w:sz w:val="28"/>
              </w:rPr>
            </w:pPr>
            <w:r>
              <w:rPr>
                <w:sz w:val="28"/>
              </w:rPr>
              <w:t>«Я прочитал…»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ind w:left="123" w:right="10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Август –сентябрь 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Выставки рисунков и произведений декоративно-</w:t>
            </w:r>
          </w:p>
          <w:p w:rsidR="00AC2786" w:rsidRDefault="00AC2786" w:rsidP="00AC278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прикладного творчества по любимым книгам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311" w:lineRule="exact"/>
              <w:ind w:left="123" w:right="106"/>
              <w:jc w:val="center"/>
              <w:rPr>
                <w:sz w:val="28"/>
              </w:rPr>
            </w:pPr>
            <w:r>
              <w:rPr>
                <w:sz w:val="28"/>
              </w:rPr>
              <w:t>В течение</w:t>
            </w:r>
          </w:p>
          <w:p w:rsidR="00AC2786" w:rsidRDefault="00AC2786" w:rsidP="00AC2786">
            <w:pPr>
              <w:pStyle w:val="TableParagraph"/>
              <w:spacing w:line="314" w:lineRule="exact"/>
              <w:ind w:left="123" w:right="105"/>
              <w:jc w:val="center"/>
              <w:rPr>
                <w:sz w:val="28"/>
              </w:rPr>
            </w:pPr>
            <w:r>
              <w:rPr>
                <w:sz w:val="28"/>
              </w:rPr>
              <w:t>года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Праздник «День семьи: книга в жизни нашей семьи»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301" w:lineRule="exact"/>
              <w:ind w:left="123" w:right="106"/>
              <w:jc w:val="center"/>
              <w:rPr>
                <w:sz w:val="28"/>
              </w:rPr>
            </w:pPr>
            <w:r>
              <w:rPr>
                <w:sz w:val="28"/>
              </w:rPr>
              <w:t>Декабрь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Обеспечение доступности информационных ресурсов</w:t>
            </w:r>
          </w:p>
          <w:p w:rsidR="00AC2786" w:rsidRDefault="00AC2786" w:rsidP="00AC2786">
            <w:pPr>
              <w:pStyle w:val="TableParagraph"/>
              <w:spacing w:before="2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школьной библиотеки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ind w:left="123" w:right="106"/>
              <w:jc w:val="center"/>
              <w:rPr>
                <w:sz w:val="28"/>
              </w:rPr>
            </w:pPr>
            <w:r>
              <w:rPr>
                <w:sz w:val="28"/>
              </w:rPr>
              <w:t>В течение</w:t>
            </w:r>
          </w:p>
          <w:p w:rsidR="00AC2786" w:rsidRDefault="00AC2786" w:rsidP="00AC2786">
            <w:pPr>
              <w:pStyle w:val="TableParagraph"/>
              <w:spacing w:before="2" w:line="314" w:lineRule="exact"/>
              <w:ind w:left="123" w:right="105"/>
              <w:jc w:val="center"/>
              <w:rPr>
                <w:sz w:val="28"/>
              </w:rPr>
            </w:pPr>
            <w:r>
              <w:rPr>
                <w:sz w:val="28"/>
              </w:rPr>
              <w:t>года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Проведение праздников: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34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истории;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240" w:lineRule="auto"/>
              <w:ind w:hanging="361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Словаря;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энциклопедии;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День читательских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радостей;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Фестиваль любимых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книг;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Фестиваль любимых журналов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газет;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День умной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книги;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День доброй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книги;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before="1"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День веселой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книги;</w:t>
            </w:r>
          </w:p>
          <w:p w:rsidR="00AC2786" w:rsidRDefault="00AC2786" w:rsidP="00AC278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spacing w:line="33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День полезной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before="9" w:line="240" w:lineRule="auto"/>
              <w:ind w:left="0"/>
              <w:rPr>
                <w:sz w:val="26"/>
              </w:rPr>
            </w:pPr>
          </w:p>
          <w:p w:rsidR="00AC2786" w:rsidRDefault="00AC2786" w:rsidP="00AC2786">
            <w:pPr>
              <w:pStyle w:val="TableParagraph"/>
              <w:spacing w:before="1" w:line="240" w:lineRule="auto"/>
              <w:ind w:left="532" w:right="161" w:hanging="337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Обеспечение публикаций в школьной газете по темам:</w:t>
            </w:r>
          </w:p>
          <w:p w:rsidR="00AC2786" w:rsidRDefault="00AC2786" w:rsidP="00AC2786">
            <w:pPr>
              <w:pStyle w:val="TableParagraph"/>
              <w:spacing w:before="6" w:line="322" w:lineRule="exact"/>
              <w:ind w:left="110" w:right="202"/>
              <w:rPr>
                <w:sz w:val="28"/>
              </w:rPr>
            </w:pPr>
            <w:r>
              <w:rPr>
                <w:sz w:val="28"/>
              </w:rPr>
              <w:t>«Вечная книга», «Моя любимая книга», «Как я научился (научилась) читать умные и добрые книги»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spacing w:line="242" w:lineRule="auto"/>
              <w:ind w:left="532" w:right="161" w:hanging="337"/>
              <w:rPr>
                <w:sz w:val="28"/>
              </w:rPr>
            </w:pPr>
            <w:r>
              <w:rPr>
                <w:sz w:val="28"/>
              </w:rPr>
              <w:t>В течение года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Организация издания дайджестов «Мой читательский</w:t>
            </w:r>
          </w:p>
          <w:p w:rsidR="00AC2786" w:rsidRDefault="00AC2786" w:rsidP="00AC278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дневник»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ind w:left="123" w:right="106"/>
              <w:jc w:val="center"/>
              <w:rPr>
                <w:sz w:val="28"/>
              </w:rPr>
            </w:pPr>
            <w:r>
              <w:rPr>
                <w:sz w:val="28"/>
              </w:rPr>
              <w:t>В течение</w:t>
            </w:r>
          </w:p>
          <w:p w:rsidR="00AC2786" w:rsidRDefault="00AC2786" w:rsidP="00AC2786">
            <w:pPr>
              <w:pStyle w:val="TableParagraph"/>
              <w:spacing w:line="314" w:lineRule="exact"/>
              <w:ind w:left="123" w:right="105"/>
              <w:jc w:val="center"/>
              <w:rPr>
                <w:sz w:val="28"/>
              </w:rPr>
            </w:pPr>
            <w:r>
              <w:rPr>
                <w:sz w:val="28"/>
              </w:rPr>
              <w:t>года</w:t>
            </w:r>
          </w:p>
        </w:tc>
      </w:tr>
      <w:tr w:rsidR="00AC2786" w:rsidTr="00A00201">
        <w:trPr>
          <w:trHeight w:val="323"/>
        </w:trPr>
        <w:tc>
          <w:tcPr>
            <w:tcW w:w="636" w:type="dxa"/>
          </w:tcPr>
          <w:p w:rsidR="00AC2786" w:rsidRDefault="00AC2786" w:rsidP="00AC2786">
            <w:pPr>
              <w:pStyle w:val="TableParagraph"/>
              <w:spacing w:line="304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4255" w:type="dxa"/>
            <w:tcBorders>
              <w:right w:val="single" w:sz="4" w:space="0" w:color="auto"/>
            </w:tcBorders>
          </w:tcPr>
          <w:p w:rsidR="00AC2786" w:rsidRDefault="00AC2786" w:rsidP="00AC278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Издание сборников литературного творчества</w:t>
            </w:r>
          </w:p>
          <w:p w:rsidR="00AC2786" w:rsidRDefault="00AC2786" w:rsidP="00AC2786">
            <w:pPr>
              <w:pStyle w:val="TableParagraph"/>
              <w:spacing w:before="2"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участников образовательного сообщества 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C2786" w:rsidRDefault="00A3604A" w:rsidP="00AC2786">
            <w:r>
              <w:rPr>
                <w:sz w:val="28"/>
              </w:rPr>
              <w:lastRenderedPageBreak/>
              <w:t xml:space="preserve">Учителя, </w:t>
            </w:r>
            <w:r w:rsidR="00AC2786" w:rsidRPr="0021622C">
              <w:rPr>
                <w:sz w:val="28"/>
              </w:rPr>
              <w:t>библиотекари</w:t>
            </w:r>
          </w:p>
        </w:tc>
        <w:tc>
          <w:tcPr>
            <w:tcW w:w="1769" w:type="dxa"/>
            <w:tcBorders>
              <w:right w:val="single" w:sz="6" w:space="0" w:color="000000"/>
            </w:tcBorders>
          </w:tcPr>
          <w:p w:rsidR="00AC2786" w:rsidRDefault="00AC2786" w:rsidP="00AC2786">
            <w:pPr>
              <w:pStyle w:val="TableParagraph"/>
              <w:ind w:left="123" w:right="107"/>
              <w:jc w:val="center"/>
              <w:rPr>
                <w:sz w:val="28"/>
              </w:rPr>
            </w:pPr>
            <w:r>
              <w:rPr>
                <w:sz w:val="28"/>
              </w:rPr>
              <w:t>1 раз в</w:t>
            </w:r>
          </w:p>
          <w:p w:rsidR="00AC2786" w:rsidRDefault="00AC2786" w:rsidP="00AC2786">
            <w:pPr>
              <w:pStyle w:val="TableParagraph"/>
              <w:spacing w:before="2" w:line="314" w:lineRule="exact"/>
              <w:ind w:left="122" w:right="107"/>
              <w:jc w:val="center"/>
              <w:rPr>
                <w:sz w:val="28"/>
              </w:rPr>
            </w:pPr>
            <w:r>
              <w:rPr>
                <w:sz w:val="28"/>
              </w:rPr>
              <w:t>полугодие</w:t>
            </w:r>
          </w:p>
        </w:tc>
      </w:tr>
    </w:tbl>
    <w:p w:rsidR="00913597" w:rsidRDefault="00913597" w:rsidP="00AC2786">
      <w:pPr>
        <w:spacing w:before="67"/>
        <w:ind w:right="432"/>
        <w:jc w:val="right"/>
      </w:pPr>
    </w:p>
    <w:sectPr w:rsidR="00913597">
      <w:pgSz w:w="11910" w:h="16840"/>
      <w:pgMar w:top="1040" w:right="7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C0EBF"/>
    <w:multiLevelType w:val="hybridMultilevel"/>
    <w:tmpl w:val="B6A0C0FA"/>
    <w:lvl w:ilvl="0" w:tplc="DEE0D75A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CE26FC">
      <w:numFmt w:val="bullet"/>
      <w:lvlText w:val="•"/>
      <w:lvlJc w:val="left"/>
      <w:pPr>
        <w:ind w:left="1226" w:hanging="164"/>
      </w:pPr>
      <w:rPr>
        <w:rFonts w:hint="default"/>
        <w:lang w:val="ru-RU" w:eastAsia="en-US" w:bidi="ar-SA"/>
      </w:rPr>
    </w:lvl>
    <w:lvl w:ilvl="2" w:tplc="DDBE8694">
      <w:numFmt w:val="bullet"/>
      <w:lvlText w:val="•"/>
      <w:lvlJc w:val="left"/>
      <w:pPr>
        <w:ind w:left="2233" w:hanging="164"/>
      </w:pPr>
      <w:rPr>
        <w:rFonts w:hint="default"/>
        <w:lang w:val="ru-RU" w:eastAsia="en-US" w:bidi="ar-SA"/>
      </w:rPr>
    </w:lvl>
    <w:lvl w:ilvl="3" w:tplc="7EB08B56">
      <w:numFmt w:val="bullet"/>
      <w:lvlText w:val="•"/>
      <w:lvlJc w:val="left"/>
      <w:pPr>
        <w:ind w:left="3239" w:hanging="164"/>
      </w:pPr>
      <w:rPr>
        <w:rFonts w:hint="default"/>
        <w:lang w:val="ru-RU" w:eastAsia="en-US" w:bidi="ar-SA"/>
      </w:rPr>
    </w:lvl>
    <w:lvl w:ilvl="4" w:tplc="DE2839E4">
      <w:numFmt w:val="bullet"/>
      <w:lvlText w:val="•"/>
      <w:lvlJc w:val="left"/>
      <w:pPr>
        <w:ind w:left="4246" w:hanging="164"/>
      </w:pPr>
      <w:rPr>
        <w:rFonts w:hint="default"/>
        <w:lang w:val="ru-RU" w:eastAsia="en-US" w:bidi="ar-SA"/>
      </w:rPr>
    </w:lvl>
    <w:lvl w:ilvl="5" w:tplc="3A6E05C4">
      <w:numFmt w:val="bullet"/>
      <w:lvlText w:val="•"/>
      <w:lvlJc w:val="left"/>
      <w:pPr>
        <w:ind w:left="5253" w:hanging="164"/>
      </w:pPr>
      <w:rPr>
        <w:rFonts w:hint="default"/>
        <w:lang w:val="ru-RU" w:eastAsia="en-US" w:bidi="ar-SA"/>
      </w:rPr>
    </w:lvl>
    <w:lvl w:ilvl="6" w:tplc="7C24FD8E">
      <w:numFmt w:val="bullet"/>
      <w:lvlText w:val="•"/>
      <w:lvlJc w:val="left"/>
      <w:pPr>
        <w:ind w:left="6259" w:hanging="164"/>
      </w:pPr>
      <w:rPr>
        <w:rFonts w:hint="default"/>
        <w:lang w:val="ru-RU" w:eastAsia="en-US" w:bidi="ar-SA"/>
      </w:rPr>
    </w:lvl>
    <w:lvl w:ilvl="7" w:tplc="C79078B2">
      <w:numFmt w:val="bullet"/>
      <w:lvlText w:val="•"/>
      <w:lvlJc w:val="left"/>
      <w:pPr>
        <w:ind w:left="7266" w:hanging="164"/>
      </w:pPr>
      <w:rPr>
        <w:rFonts w:hint="default"/>
        <w:lang w:val="ru-RU" w:eastAsia="en-US" w:bidi="ar-SA"/>
      </w:rPr>
    </w:lvl>
    <w:lvl w:ilvl="8" w:tplc="D3FC1FCA">
      <w:numFmt w:val="bullet"/>
      <w:lvlText w:val="•"/>
      <w:lvlJc w:val="left"/>
      <w:pPr>
        <w:ind w:left="8273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2303539F"/>
    <w:multiLevelType w:val="hybridMultilevel"/>
    <w:tmpl w:val="A9F6E26C"/>
    <w:lvl w:ilvl="0" w:tplc="D840A83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248DEE6">
      <w:numFmt w:val="bullet"/>
      <w:lvlText w:val="•"/>
      <w:lvlJc w:val="left"/>
      <w:pPr>
        <w:ind w:left="1469" w:hanging="360"/>
      </w:pPr>
      <w:rPr>
        <w:rFonts w:hint="default"/>
        <w:lang w:val="ru-RU" w:eastAsia="en-US" w:bidi="ar-SA"/>
      </w:rPr>
    </w:lvl>
    <w:lvl w:ilvl="2" w:tplc="BA6AE4C4">
      <w:numFmt w:val="bullet"/>
      <w:lvlText w:val="•"/>
      <w:lvlJc w:val="left"/>
      <w:pPr>
        <w:ind w:left="2098" w:hanging="360"/>
      </w:pPr>
      <w:rPr>
        <w:rFonts w:hint="default"/>
        <w:lang w:val="ru-RU" w:eastAsia="en-US" w:bidi="ar-SA"/>
      </w:rPr>
    </w:lvl>
    <w:lvl w:ilvl="3" w:tplc="F5F458B6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4" w:tplc="A4C6E566">
      <w:numFmt w:val="bullet"/>
      <w:lvlText w:val="•"/>
      <w:lvlJc w:val="left"/>
      <w:pPr>
        <w:ind w:left="3356" w:hanging="360"/>
      </w:pPr>
      <w:rPr>
        <w:rFonts w:hint="default"/>
        <w:lang w:val="ru-RU" w:eastAsia="en-US" w:bidi="ar-SA"/>
      </w:rPr>
    </w:lvl>
    <w:lvl w:ilvl="5" w:tplc="0074B47E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  <w:lvl w:ilvl="6" w:tplc="C494E6BE">
      <w:numFmt w:val="bullet"/>
      <w:lvlText w:val="•"/>
      <w:lvlJc w:val="left"/>
      <w:pPr>
        <w:ind w:left="4614" w:hanging="360"/>
      </w:pPr>
      <w:rPr>
        <w:rFonts w:hint="default"/>
        <w:lang w:val="ru-RU" w:eastAsia="en-US" w:bidi="ar-SA"/>
      </w:rPr>
    </w:lvl>
    <w:lvl w:ilvl="7" w:tplc="BC42BAC8">
      <w:numFmt w:val="bullet"/>
      <w:lvlText w:val="•"/>
      <w:lvlJc w:val="left"/>
      <w:pPr>
        <w:ind w:left="5243" w:hanging="360"/>
      </w:pPr>
      <w:rPr>
        <w:rFonts w:hint="default"/>
        <w:lang w:val="ru-RU" w:eastAsia="en-US" w:bidi="ar-SA"/>
      </w:rPr>
    </w:lvl>
    <w:lvl w:ilvl="8" w:tplc="1DACC188">
      <w:numFmt w:val="bullet"/>
      <w:lvlText w:val="•"/>
      <w:lvlJc w:val="left"/>
      <w:pPr>
        <w:ind w:left="587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B9A6F2D"/>
    <w:multiLevelType w:val="hybridMultilevel"/>
    <w:tmpl w:val="E17E1C7E"/>
    <w:lvl w:ilvl="0" w:tplc="87F0A260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EE8DFC">
      <w:numFmt w:val="bullet"/>
      <w:lvlText w:val="•"/>
      <w:lvlJc w:val="left"/>
      <w:pPr>
        <w:ind w:left="1226" w:hanging="164"/>
      </w:pPr>
      <w:rPr>
        <w:rFonts w:hint="default"/>
        <w:lang w:val="ru-RU" w:eastAsia="en-US" w:bidi="ar-SA"/>
      </w:rPr>
    </w:lvl>
    <w:lvl w:ilvl="2" w:tplc="A5287CEC">
      <w:numFmt w:val="bullet"/>
      <w:lvlText w:val="•"/>
      <w:lvlJc w:val="left"/>
      <w:pPr>
        <w:ind w:left="2233" w:hanging="164"/>
      </w:pPr>
      <w:rPr>
        <w:rFonts w:hint="default"/>
        <w:lang w:val="ru-RU" w:eastAsia="en-US" w:bidi="ar-SA"/>
      </w:rPr>
    </w:lvl>
    <w:lvl w:ilvl="3" w:tplc="FEA460F4">
      <w:numFmt w:val="bullet"/>
      <w:lvlText w:val="•"/>
      <w:lvlJc w:val="left"/>
      <w:pPr>
        <w:ind w:left="3239" w:hanging="164"/>
      </w:pPr>
      <w:rPr>
        <w:rFonts w:hint="default"/>
        <w:lang w:val="ru-RU" w:eastAsia="en-US" w:bidi="ar-SA"/>
      </w:rPr>
    </w:lvl>
    <w:lvl w:ilvl="4" w:tplc="F9B2AB92">
      <w:numFmt w:val="bullet"/>
      <w:lvlText w:val="•"/>
      <w:lvlJc w:val="left"/>
      <w:pPr>
        <w:ind w:left="4246" w:hanging="164"/>
      </w:pPr>
      <w:rPr>
        <w:rFonts w:hint="default"/>
        <w:lang w:val="ru-RU" w:eastAsia="en-US" w:bidi="ar-SA"/>
      </w:rPr>
    </w:lvl>
    <w:lvl w:ilvl="5" w:tplc="8B3E2B86">
      <w:numFmt w:val="bullet"/>
      <w:lvlText w:val="•"/>
      <w:lvlJc w:val="left"/>
      <w:pPr>
        <w:ind w:left="5253" w:hanging="164"/>
      </w:pPr>
      <w:rPr>
        <w:rFonts w:hint="default"/>
        <w:lang w:val="ru-RU" w:eastAsia="en-US" w:bidi="ar-SA"/>
      </w:rPr>
    </w:lvl>
    <w:lvl w:ilvl="6" w:tplc="2BA0136C">
      <w:numFmt w:val="bullet"/>
      <w:lvlText w:val="•"/>
      <w:lvlJc w:val="left"/>
      <w:pPr>
        <w:ind w:left="6259" w:hanging="164"/>
      </w:pPr>
      <w:rPr>
        <w:rFonts w:hint="default"/>
        <w:lang w:val="ru-RU" w:eastAsia="en-US" w:bidi="ar-SA"/>
      </w:rPr>
    </w:lvl>
    <w:lvl w:ilvl="7" w:tplc="7D720E44">
      <w:numFmt w:val="bullet"/>
      <w:lvlText w:val="•"/>
      <w:lvlJc w:val="left"/>
      <w:pPr>
        <w:ind w:left="7266" w:hanging="164"/>
      </w:pPr>
      <w:rPr>
        <w:rFonts w:hint="default"/>
        <w:lang w:val="ru-RU" w:eastAsia="en-US" w:bidi="ar-SA"/>
      </w:rPr>
    </w:lvl>
    <w:lvl w:ilvl="8" w:tplc="C88AEFF4">
      <w:numFmt w:val="bullet"/>
      <w:lvlText w:val="•"/>
      <w:lvlJc w:val="left"/>
      <w:pPr>
        <w:ind w:left="8273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72D94884"/>
    <w:multiLevelType w:val="hybridMultilevel"/>
    <w:tmpl w:val="815C3016"/>
    <w:lvl w:ilvl="0" w:tplc="31E0BF36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A42AC3E">
      <w:numFmt w:val="bullet"/>
      <w:lvlText w:val="-"/>
      <w:lvlJc w:val="left"/>
      <w:pPr>
        <w:ind w:left="21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3163774">
      <w:numFmt w:val="bullet"/>
      <w:lvlText w:val="•"/>
      <w:lvlJc w:val="left"/>
      <w:pPr>
        <w:ind w:left="2233" w:hanging="305"/>
      </w:pPr>
      <w:rPr>
        <w:rFonts w:hint="default"/>
        <w:lang w:val="ru-RU" w:eastAsia="en-US" w:bidi="ar-SA"/>
      </w:rPr>
    </w:lvl>
    <w:lvl w:ilvl="3" w:tplc="DF10FBCA">
      <w:numFmt w:val="bullet"/>
      <w:lvlText w:val="•"/>
      <w:lvlJc w:val="left"/>
      <w:pPr>
        <w:ind w:left="3239" w:hanging="305"/>
      </w:pPr>
      <w:rPr>
        <w:rFonts w:hint="default"/>
        <w:lang w:val="ru-RU" w:eastAsia="en-US" w:bidi="ar-SA"/>
      </w:rPr>
    </w:lvl>
    <w:lvl w:ilvl="4" w:tplc="2FE4A258">
      <w:numFmt w:val="bullet"/>
      <w:lvlText w:val="•"/>
      <w:lvlJc w:val="left"/>
      <w:pPr>
        <w:ind w:left="4246" w:hanging="305"/>
      </w:pPr>
      <w:rPr>
        <w:rFonts w:hint="default"/>
        <w:lang w:val="ru-RU" w:eastAsia="en-US" w:bidi="ar-SA"/>
      </w:rPr>
    </w:lvl>
    <w:lvl w:ilvl="5" w:tplc="8AB6DB3E">
      <w:numFmt w:val="bullet"/>
      <w:lvlText w:val="•"/>
      <w:lvlJc w:val="left"/>
      <w:pPr>
        <w:ind w:left="5253" w:hanging="305"/>
      </w:pPr>
      <w:rPr>
        <w:rFonts w:hint="default"/>
        <w:lang w:val="ru-RU" w:eastAsia="en-US" w:bidi="ar-SA"/>
      </w:rPr>
    </w:lvl>
    <w:lvl w:ilvl="6" w:tplc="927C0886">
      <w:numFmt w:val="bullet"/>
      <w:lvlText w:val="•"/>
      <w:lvlJc w:val="left"/>
      <w:pPr>
        <w:ind w:left="6259" w:hanging="305"/>
      </w:pPr>
      <w:rPr>
        <w:rFonts w:hint="default"/>
        <w:lang w:val="ru-RU" w:eastAsia="en-US" w:bidi="ar-SA"/>
      </w:rPr>
    </w:lvl>
    <w:lvl w:ilvl="7" w:tplc="5246DE20">
      <w:numFmt w:val="bullet"/>
      <w:lvlText w:val="•"/>
      <w:lvlJc w:val="left"/>
      <w:pPr>
        <w:ind w:left="7266" w:hanging="305"/>
      </w:pPr>
      <w:rPr>
        <w:rFonts w:hint="default"/>
        <w:lang w:val="ru-RU" w:eastAsia="en-US" w:bidi="ar-SA"/>
      </w:rPr>
    </w:lvl>
    <w:lvl w:ilvl="8" w:tplc="FA66DB02">
      <w:numFmt w:val="bullet"/>
      <w:lvlText w:val="•"/>
      <w:lvlJc w:val="left"/>
      <w:pPr>
        <w:ind w:left="8273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A1688"/>
    <w:rsid w:val="001521D2"/>
    <w:rsid w:val="0015635A"/>
    <w:rsid w:val="00160EBC"/>
    <w:rsid w:val="001D15F0"/>
    <w:rsid w:val="006C669C"/>
    <w:rsid w:val="006E4AE2"/>
    <w:rsid w:val="006F50F7"/>
    <w:rsid w:val="00867864"/>
    <w:rsid w:val="00886D17"/>
    <w:rsid w:val="008A1688"/>
    <w:rsid w:val="00913597"/>
    <w:rsid w:val="009A43EF"/>
    <w:rsid w:val="00A00201"/>
    <w:rsid w:val="00A33DEB"/>
    <w:rsid w:val="00A3604A"/>
    <w:rsid w:val="00A45844"/>
    <w:rsid w:val="00AC2786"/>
    <w:rsid w:val="00D5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74ED9"/>
  <w15:docId w15:val="{7D1DC479-78AA-4F6D-BBC3-994D34A7E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77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756" w:right="1975"/>
      <w:jc w:val="center"/>
    </w:pPr>
    <w:rPr>
      <w:b/>
      <w:bCs/>
      <w:i/>
      <w:sz w:val="72"/>
      <w:szCs w:val="72"/>
    </w:rPr>
  </w:style>
  <w:style w:type="paragraph" w:styleId="a5">
    <w:name w:val="List Paragraph"/>
    <w:basedOn w:val="a"/>
    <w:uiPriority w:val="34"/>
    <w:qFormat/>
    <w:pPr>
      <w:ind w:left="21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9" w:lineRule="exact"/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A4584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584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 «Читающая школа»</vt:lpstr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 «Читающая школа»</dc:title>
  <dc:creator>1</dc:creator>
  <cp:lastModifiedBy>Asiya</cp:lastModifiedBy>
  <cp:revision>12</cp:revision>
  <cp:lastPrinted>2021-02-11T10:51:00Z</cp:lastPrinted>
  <dcterms:created xsi:type="dcterms:W3CDTF">2021-02-11T09:07:00Z</dcterms:created>
  <dcterms:modified xsi:type="dcterms:W3CDTF">2021-03-30T11:00:00Z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2021-02-11T00:00:00Z</vt:filetime>
  </property>
</Properties>
</file>